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969"/>
        </w:tabs>
        <w:spacing w:after="200" w:line="331.2" w:lineRule="auto"/>
        <w:contextualSpacing w:val="0"/>
      </w:pPr>
      <w:bookmarkStart w:colFirst="0" w:colLast="0" w:name="h.ke6blpsqsdtk" w:id="0"/>
      <w:bookmarkEnd w:id="0"/>
      <w:r w:rsidDel="00000000" w:rsidR="00000000" w:rsidRPr="00000000">
        <w:rPr>
          <w:rFonts w:ascii="Calibri" w:cs="Calibri" w:eastAsia="Calibri" w:hAnsi="Calibri"/>
          <w:b w:val="1"/>
          <w:sz w:val="44"/>
          <w:szCs w:val="44"/>
          <w:highlight w:val="white"/>
          <w:rtl w:val="0"/>
        </w:rPr>
        <w:t xml:space="preserve">PERSBERICHT</w:t>
      </w:r>
    </w:p>
    <w:p w:rsidR="00000000" w:rsidDel="00000000" w:rsidP="00000000" w:rsidRDefault="00000000" w:rsidRPr="00000000">
      <w:pPr>
        <w:tabs>
          <w:tab w:val="left" w:pos="3969"/>
        </w:tabs>
        <w:spacing w:after="200" w:line="331.2" w:lineRule="auto"/>
        <w:contextualSpacing w:val="0"/>
      </w:pPr>
      <w:bookmarkStart w:colFirst="0" w:colLast="0" w:name="h.ke6blpsqsdtk" w:id="0"/>
      <w:bookmarkEnd w:id="0"/>
      <w:r w:rsidDel="00000000" w:rsidR="00000000" w:rsidRPr="00000000">
        <w:rPr>
          <w:rFonts w:ascii="Calibri" w:cs="Calibri" w:eastAsia="Calibri" w:hAnsi="Calibri"/>
          <w:b w:val="1"/>
          <w:highlight w:val="white"/>
          <w:rtl w:val="0"/>
        </w:rPr>
        <w:t xml:space="preserve">Groningen, 24 november 2015</w:t>
      </w:r>
    </w:p>
    <w:p w:rsidR="00000000" w:rsidDel="00000000" w:rsidP="00000000" w:rsidRDefault="00000000" w:rsidRPr="00000000">
      <w:pPr>
        <w:tabs>
          <w:tab w:val="left" w:pos="3969"/>
        </w:tabs>
        <w:spacing w:line="288" w:lineRule="auto"/>
        <w:contextualSpacing w:val="0"/>
      </w:pPr>
      <w:bookmarkStart w:colFirst="0" w:colLast="0" w:name="h.ke6blpsqsdtk" w:id="0"/>
      <w:bookmarkEnd w:id="0"/>
      <w:r w:rsidDel="00000000" w:rsidR="00000000" w:rsidRPr="00000000">
        <w:rPr>
          <w:rFonts w:ascii="Calibri" w:cs="Calibri" w:eastAsia="Calibri" w:hAnsi="Calibri"/>
          <w:b w:val="1"/>
          <w:sz w:val="20"/>
          <w:szCs w:val="20"/>
          <w:highlight w:val="white"/>
          <w:rtl w:val="0"/>
        </w:rPr>
        <w:t xml:space="preserve">---------------------------------------------------------------</w:t>
      </w:r>
    </w:p>
    <w:p w:rsidR="00000000" w:rsidDel="00000000" w:rsidP="00000000" w:rsidRDefault="00000000" w:rsidRPr="00000000">
      <w:pPr>
        <w:tabs>
          <w:tab w:val="left" w:pos="3969"/>
        </w:tabs>
        <w:spacing w:line="288" w:lineRule="auto"/>
        <w:contextualSpacing w:val="0"/>
      </w:pPr>
      <w:bookmarkStart w:colFirst="0" w:colLast="0" w:name="h.ke6blpsqsdtk" w:id="0"/>
      <w:bookmarkEnd w:id="0"/>
      <w:r w:rsidDel="00000000" w:rsidR="00000000" w:rsidRPr="00000000">
        <w:rPr>
          <w:rtl w:val="0"/>
        </w:rPr>
      </w:r>
    </w:p>
    <w:p w:rsidR="00000000" w:rsidDel="00000000" w:rsidP="00000000" w:rsidRDefault="00000000" w:rsidRPr="00000000">
      <w:pPr>
        <w:tabs>
          <w:tab w:val="left" w:pos="3969"/>
        </w:tabs>
        <w:spacing w:line="288" w:lineRule="auto"/>
        <w:contextualSpacing w:val="0"/>
      </w:pPr>
      <w:bookmarkStart w:colFirst="0" w:colLast="0" w:name="h.ke6blpsqsdtk" w:id="0"/>
      <w:bookmarkEnd w:id="0"/>
      <w:r w:rsidDel="00000000" w:rsidR="00000000" w:rsidRPr="00000000">
        <w:rPr>
          <w:rFonts w:ascii="Calibri" w:cs="Calibri" w:eastAsia="Calibri" w:hAnsi="Calibri"/>
          <w:sz w:val="40"/>
          <w:szCs w:val="40"/>
          <w:highlight w:val="white"/>
          <w:rtl w:val="0"/>
        </w:rPr>
        <w:t xml:space="preserve">OrbitFest: Channels to the Stars</w:t>
      </w:r>
    </w:p>
    <w:p w:rsidR="00000000" w:rsidDel="00000000" w:rsidP="00000000" w:rsidRDefault="00000000" w:rsidRPr="00000000">
      <w:pPr>
        <w:tabs>
          <w:tab w:val="left" w:pos="3969"/>
        </w:tabs>
        <w:spacing w:after="200" w:line="276" w:lineRule="auto"/>
        <w:contextualSpacing w:val="0"/>
      </w:pPr>
      <w:bookmarkStart w:colFirst="0" w:colLast="0" w:name="h.ke6blpsqsdtk" w:id="0"/>
      <w:bookmarkEnd w:id="0"/>
      <w:r w:rsidDel="00000000" w:rsidR="00000000" w:rsidRPr="00000000">
        <w:rPr>
          <w:rtl w:val="0"/>
        </w:rPr>
      </w:r>
    </w:p>
    <w:p w:rsidR="00000000" w:rsidDel="00000000" w:rsidP="00000000" w:rsidRDefault="00000000" w:rsidRPr="00000000">
      <w:pPr>
        <w:tabs>
          <w:tab w:val="left" w:pos="3969"/>
        </w:tabs>
        <w:spacing w:line="288" w:lineRule="auto"/>
        <w:contextualSpacing w:val="0"/>
      </w:pPr>
      <w:bookmarkStart w:colFirst="0" w:colLast="0" w:name="h.ke6blpsqsdtk" w:id="0"/>
      <w:bookmarkEnd w:id="0"/>
      <w:r w:rsidDel="00000000" w:rsidR="00000000" w:rsidRPr="00000000">
        <w:rPr>
          <w:rFonts w:ascii="Calibri" w:cs="Calibri" w:eastAsia="Calibri" w:hAnsi="Calibri"/>
          <w:highlight w:val="white"/>
          <w:rtl w:val="0"/>
        </w:rPr>
        <w:t xml:space="preserve">In de wintermaand december is de binnenstad van Groningen allesbehalve donker. Met een Winterlichtexpo, Lichtworkshops, Winterlab en Wintermarkt lichten het Ebbingekwartier en diverse locaties in de binnenstad op tijdens de tweede editie van het futuristische winterlichtfestival OrbitFest. Het gratis toegankelijke festival vindt plaats op 18, 19 en 20 december.</w:t>
      </w:r>
    </w:p>
    <w:p w:rsidR="00000000" w:rsidDel="00000000" w:rsidP="00000000" w:rsidRDefault="00000000" w:rsidRPr="00000000">
      <w:pPr>
        <w:tabs>
          <w:tab w:val="left" w:pos="3969"/>
        </w:tabs>
        <w:spacing w:after="200" w:line="276" w:lineRule="auto"/>
        <w:contextualSpacing w:val="0"/>
      </w:pPr>
      <w:bookmarkStart w:colFirst="0" w:colLast="0" w:name="h.ke6blpsqsdtk" w:id="0"/>
      <w:bookmarkEnd w:id="0"/>
      <w:r w:rsidDel="00000000" w:rsidR="00000000" w:rsidRPr="00000000">
        <w:rPr>
          <w:rtl w:val="0"/>
        </w:rPr>
      </w:r>
    </w:p>
    <w:p w:rsidR="00000000" w:rsidDel="00000000" w:rsidP="00000000" w:rsidRDefault="00000000" w:rsidRPr="00000000">
      <w:pPr>
        <w:tabs>
          <w:tab w:val="left" w:pos="3969"/>
        </w:tabs>
        <w:spacing w:after="200" w:line="331.2" w:lineRule="auto"/>
        <w:contextualSpacing w:val="0"/>
      </w:pPr>
      <w:bookmarkStart w:colFirst="0" w:colLast="0" w:name="h.ke6blpsqsdtk" w:id="0"/>
      <w:bookmarkEnd w:id="0"/>
      <w:r w:rsidDel="00000000" w:rsidR="00000000" w:rsidRPr="00000000">
        <w:rPr>
          <w:rFonts w:ascii="Calibri" w:cs="Calibri" w:eastAsia="Calibri" w:hAnsi="Calibri"/>
          <w:highlight w:val="white"/>
          <w:rtl w:val="0"/>
        </w:rPr>
        <w:t xml:space="preserve">Na de succesvolle introductie vorig jaar duurt</w:t>
      </w:r>
      <w:hyperlink r:id="rId5">
        <w:r w:rsidDel="00000000" w:rsidR="00000000" w:rsidRPr="00000000">
          <w:rPr>
            <w:rFonts w:ascii="Calibri" w:cs="Calibri" w:eastAsia="Calibri" w:hAnsi="Calibri"/>
            <w:highlight w:val="white"/>
            <w:rtl w:val="0"/>
          </w:rPr>
          <w:t xml:space="preserve"> </w:t>
        </w:r>
      </w:hyperlink>
      <w:hyperlink r:id="rId6">
        <w:r w:rsidDel="00000000" w:rsidR="00000000" w:rsidRPr="00000000">
          <w:rPr>
            <w:rFonts w:ascii="Calibri" w:cs="Calibri" w:eastAsia="Calibri" w:hAnsi="Calibri"/>
            <w:color w:val="1155cc"/>
            <w:highlight w:val="white"/>
            <w:u w:val="single"/>
            <w:rtl w:val="0"/>
          </w:rPr>
          <w:t xml:space="preserve">OrbitFest: Channels to the Stars</w:t>
        </w:r>
      </w:hyperlink>
      <w:r w:rsidDel="00000000" w:rsidR="00000000" w:rsidRPr="00000000">
        <w:rPr>
          <w:rFonts w:ascii="Calibri" w:cs="Calibri" w:eastAsia="Calibri" w:hAnsi="Calibri"/>
          <w:highlight w:val="white"/>
          <w:rtl w:val="0"/>
        </w:rPr>
        <w:t xml:space="preserve"> dit jaar drie dagen in plaats van een. Daar was volgens organisatie Stichting ColorC alle ruimte voor, vertelt Bouke Mekel: ‘Na de enthousiaste reacties van bezoekers, lichtkunstenaars en gemeente in 2015 is er dit jaar voldoende animo voor een groter festival.’   </w:t>
      </w:r>
    </w:p>
    <w:p w:rsidR="00000000" w:rsidDel="00000000" w:rsidP="00000000" w:rsidRDefault="00000000" w:rsidRPr="00000000">
      <w:pPr>
        <w:tabs>
          <w:tab w:val="left" w:pos="3969"/>
        </w:tabs>
        <w:spacing w:after="200" w:line="331.2" w:lineRule="auto"/>
        <w:contextualSpacing w:val="0"/>
      </w:pPr>
      <w:bookmarkStart w:colFirst="0" w:colLast="0" w:name="h.ke6blpsqsdtk" w:id="0"/>
      <w:bookmarkEnd w:id="0"/>
      <w:r w:rsidDel="00000000" w:rsidR="00000000" w:rsidRPr="00000000">
        <w:rPr>
          <w:rFonts w:ascii="Calibri" w:cs="Calibri" w:eastAsia="Calibri" w:hAnsi="Calibri"/>
          <w:highlight w:val="white"/>
          <w:rtl w:val="0"/>
        </w:rPr>
        <w:t xml:space="preserve">Wanneer de schemering inzet, worden het Ebbingekwartierterrein en verschillende locaties in de binnenstad omgetoverd in een lumineus landschap van unieke en duurzame lichtkunst. Behalve de indrukwekkende Winterlichtexpo zijn er ook lichtworkshops en een markt met lichtproducten en winterse catering. Voor de onderzoekende types is er het Winterlab. Hier doen jong en oud proefjes en volgen zij flitslezingen over ruimtevaart, gezondheid, energie en voedsel.</w:t>
      </w:r>
    </w:p>
    <w:p w:rsidR="00000000" w:rsidDel="00000000" w:rsidP="00000000" w:rsidRDefault="00000000" w:rsidRPr="00000000">
      <w:pPr>
        <w:tabs>
          <w:tab w:val="left" w:pos="3969"/>
        </w:tabs>
        <w:spacing w:line="288" w:lineRule="auto"/>
        <w:contextualSpacing w:val="0"/>
      </w:pPr>
      <w:bookmarkStart w:colFirst="0" w:colLast="0" w:name="h.ke6blpsqsdtk" w:id="0"/>
      <w:bookmarkEnd w:id="0"/>
      <w:r w:rsidDel="00000000" w:rsidR="00000000" w:rsidRPr="00000000">
        <w:rPr>
          <w:rFonts w:ascii="Calibri" w:cs="Calibri" w:eastAsia="Calibri" w:hAnsi="Calibri"/>
          <w:highlight w:val="white"/>
          <w:rtl w:val="0"/>
        </w:rPr>
        <w:t xml:space="preserve">Heliopolis – </w:t>
      </w:r>
      <w:r w:rsidDel="00000000" w:rsidR="00000000" w:rsidRPr="00000000">
        <w:rPr>
          <w:rFonts w:ascii="Calibri" w:cs="Calibri" w:eastAsia="Calibri" w:hAnsi="Calibri"/>
          <w:i w:val="1"/>
          <w:highlight w:val="white"/>
          <w:rtl w:val="0"/>
        </w:rPr>
        <w:t xml:space="preserve">fantasy meets Groningen</w:t>
      </w:r>
    </w:p>
    <w:p w:rsidR="00000000" w:rsidDel="00000000" w:rsidP="00000000" w:rsidRDefault="00000000" w:rsidRPr="00000000">
      <w:pPr>
        <w:tabs>
          <w:tab w:val="left" w:pos="3969"/>
        </w:tabs>
        <w:spacing w:after="200" w:line="331.2" w:lineRule="auto"/>
        <w:contextualSpacing w:val="0"/>
      </w:pPr>
      <w:bookmarkStart w:colFirst="0" w:colLast="0" w:name="h.ke6blpsqsdtk" w:id="0"/>
      <w:bookmarkEnd w:id="0"/>
      <w:r w:rsidDel="00000000" w:rsidR="00000000" w:rsidRPr="00000000">
        <w:rPr>
          <w:rFonts w:ascii="Calibri" w:cs="Calibri" w:eastAsia="Calibri" w:hAnsi="Calibri"/>
          <w:highlight w:val="white"/>
          <w:rtl w:val="0"/>
        </w:rPr>
        <w:t xml:space="preserve">Naast licht en kunst vormt ook </w:t>
      </w:r>
      <w:r w:rsidDel="00000000" w:rsidR="00000000" w:rsidRPr="00000000">
        <w:rPr>
          <w:rFonts w:ascii="Calibri" w:cs="Calibri" w:eastAsia="Calibri" w:hAnsi="Calibri"/>
          <w:i w:val="1"/>
          <w:highlight w:val="white"/>
          <w:rtl w:val="0"/>
        </w:rPr>
        <w:t xml:space="preserve">fantasy</w:t>
      </w:r>
      <w:r w:rsidDel="00000000" w:rsidR="00000000" w:rsidRPr="00000000">
        <w:rPr>
          <w:rFonts w:ascii="Calibri" w:cs="Calibri" w:eastAsia="Calibri" w:hAnsi="Calibri"/>
          <w:highlight w:val="white"/>
          <w:rtl w:val="0"/>
        </w:rPr>
        <w:t xml:space="preserve"> een rode draad tijdens OrbitFest. Het festivalverhaal gaat over het leven in het turbulente Groningen van de toekomst, de stad Heliopolis. De inwoners van Heliopolis zijn gefascineerd door ruimtevaart en de meest nabije ster Zon. Elk jaar licht de stad op tijdens OrbitFest, het lichtfestival tijdens de winterwende, om de bewoners alvast op te warmen voor de terugkeer van Zon. Tijdens en na OrbitFest zullen er meer mysteries over de futuristische stad worden onthuld.</w:t>
      </w:r>
    </w:p>
    <w:p w:rsidR="00000000" w:rsidDel="00000000" w:rsidP="00000000" w:rsidRDefault="00000000" w:rsidRPr="00000000">
      <w:pPr>
        <w:tabs>
          <w:tab w:val="left" w:pos="3969"/>
        </w:tabs>
        <w:spacing w:after="200" w:line="276" w:lineRule="auto"/>
        <w:contextualSpacing w:val="0"/>
      </w:pPr>
      <w:bookmarkStart w:colFirst="0" w:colLast="0" w:name="h.ke6blpsqsdtk" w:id="0"/>
      <w:bookmarkEnd w:id="0"/>
      <w:r w:rsidDel="00000000" w:rsidR="00000000" w:rsidRPr="00000000">
        <w:rPr>
          <w:rtl w:val="0"/>
        </w:rPr>
      </w:r>
    </w:p>
    <w:p w:rsidR="00000000" w:rsidDel="00000000" w:rsidP="00000000" w:rsidRDefault="00000000" w:rsidRPr="00000000">
      <w:pPr>
        <w:tabs>
          <w:tab w:val="left" w:pos="3969"/>
        </w:tabs>
        <w:spacing w:after="200" w:line="331.2" w:lineRule="auto"/>
        <w:contextualSpacing w:val="0"/>
      </w:pPr>
      <w:bookmarkStart w:colFirst="0" w:colLast="0" w:name="h.ke6blpsqsdtk" w:id="0"/>
      <w:bookmarkEnd w:id="0"/>
      <w:r w:rsidDel="00000000" w:rsidR="00000000" w:rsidRPr="00000000">
        <w:rPr>
          <w:rFonts w:ascii="Calibri" w:cs="Calibri" w:eastAsia="Calibri" w:hAnsi="Calibri"/>
          <w:i w:val="1"/>
          <w:highlight w:val="white"/>
          <w:rtl w:val="0"/>
        </w:rPr>
        <w:t xml:space="preserve">Meer informatie over ‘OrbitFest’ op</w:t>
      </w:r>
      <w:hyperlink r:id="rId7">
        <w:r w:rsidDel="00000000" w:rsidR="00000000" w:rsidRPr="00000000">
          <w:rPr>
            <w:rFonts w:ascii="Calibri" w:cs="Calibri" w:eastAsia="Calibri" w:hAnsi="Calibri"/>
            <w:i w:val="1"/>
            <w:highlight w:val="white"/>
            <w:rtl w:val="0"/>
          </w:rPr>
          <w:t xml:space="preserve"> </w:t>
        </w:r>
      </w:hyperlink>
      <w:hyperlink r:id="rId8">
        <w:r w:rsidDel="00000000" w:rsidR="00000000" w:rsidRPr="00000000">
          <w:rPr>
            <w:rFonts w:ascii="Calibri" w:cs="Calibri" w:eastAsia="Calibri" w:hAnsi="Calibri"/>
            <w:i w:val="1"/>
            <w:color w:val="0000ff"/>
            <w:highlight w:val="white"/>
            <w:u w:val="single"/>
            <w:rtl w:val="0"/>
          </w:rPr>
          <w:t xml:space="preserve">www.orbitfest.com</w:t>
        </w:r>
      </w:hyperlink>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i w:val="1"/>
          <w:highlight w:val="white"/>
          <w:rtl w:val="0"/>
        </w:rPr>
        <w:t xml:space="preserve"> OrbitFest is ook op Facebook te volgen (</w:t>
      </w:r>
      <w:hyperlink r:id="rId9">
        <w:r w:rsidDel="00000000" w:rsidR="00000000" w:rsidRPr="00000000">
          <w:rPr>
            <w:rFonts w:ascii="Calibri" w:cs="Calibri" w:eastAsia="Calibri" w:hAnsi="Calibri"/>
            <w:i w:val="1"/>
            <w:color w:val="0000ff"/>
            <w:highlight w:val="white"/>
            <w:u w:val="single"/>
            <w:rtl w:val="0"/>
          </w:rPr>
          <w:t xml:space="preserve">facebook.com/orbitfest</w:t>
        </w:r>
      </w:hyperlink>
      <w:r w:rsidDel="00000000" w:rsidR="00000000" w:rsidRPr="00000000">
        <w:rPr>
          <w:rFonts w:ascii="Calibri" w:cs="Calibri" w:eastAsia="Calibri" w:hAnsi="Calibri"/>
          <w:i w:val="1"/>
          <w:highlight w:val="white"/>
          <w:rtl w:val="0"/>
        </w:rPr>
        <w:t xml:space="preserve">) en op Twitter (</w:t>
      </w:r>
      <w:hyperlink r:id="rId10">
        <w:r w:rsidDel="00000000" w:rsidR="00000000" w:rsidRPr="00000000">
          <w:rPr>
            <w:rFonts w:ascii="Calibri" w:cs="Calibri" w:eastAsia="Calibri" w:hAnsi="Calibri"/>
            <w:i w:val="1"/>
            <w:color w:val="0000ff"/>
            <w:highlight w:val="white"/>
            <w:u w:val="single"/>
            <w:rtl w:val="0"/>
          </w:rPr>
          <w:t xml:space="preserve">twitter.com/orbitfest</w:t>
        </w:r>
      </w:hyperlink>
      <w:r w:rsidDel="00000000" w:rsidR="00000000" w:rsidRPr="00000000">
        <w:rPr>
          <w:rFonts w:ascii="Calibri" w:cs="Calibri" w:eastAsia="Calibri" w:hAnsi="Calibri"/>
          <w:i w:val="1"/>
          <w:highlight w:val="white"/>
          <w:rtl w:val="0"/>
        </w:rPr>
        <w:t xml:space="preserve">).</w:t>
      </w:r>
    </w:p>
    <w:p w:rsidR="00000000" w:rsidDel="00000000" w:rsidP="00000000" w:rsidRDefault="00000000" w:rsidRPr="00000000">
      <w:pPr>
        <w:tabs>
          <w:tab w:val="left" w:pos="3969"/>
        </w:tabs>
        <w:spacing w:after="200" w:line="331.2" w:lineRule="auto"/>
        <w:contextualSpacing w:val="0"/>
      </w:pPr>
      <w:bookmarkStart w:colFirst="0" w:colLast="0" w:name="h.ke6blpsqsdtk" w:id="0"/>
      <w:bookmarkEnd w:id="0"/>
      <w:r w:rsidDel="00000000" w:rsidR="00000000" w:rsidRPr="00000000">
        <w:rPr>
          <w:rFonts w:ascii="Calibri" w:cs="Calibri" w:eastAsia="Calibri" w:hAnsi="Calibri"/>
          <w:b w:val="1"/>
          <w:sz w:val="20"/>
          <w:szCs w:val="20"/>
          <w:highlight w:val="white"/>
          <w:rtl w:val="0"/>
        </w:rPr>
        <w:t xml:space="preserve">---------------------------------------------------------------</w:t>
      </w:r>
    </w:p>
    <w:p w:rsidR="00000000" w:rsidDel="00000000" w:rsidP="00000000" w:rsidRDefault="00000000" w:rsidRPr="00000000">
      <w:pPr>
        <w:tabs>
          <w:tab w:val="left" w:pos="3969"/>
        </w:tabs>
        <w:spacing w:after="200" w:line="331.2" w:lineRule="auto"/>
        <w:contextualSpacing w:val="0"/>
      </w:pPr>
      <w:bookmarkStart w:colFirst="0" w:colLast="0" w:name="h.ke6blpsqsdtk" w:id="0"/>
      <w:bookmarkEnd w:id="0"/>
      <w:r w:rsidDel="00000000" w:rsidR="00000000" w:rsidRPr="00000000">
        <w:rPr>
          <w:rFonts w:ascii="Calibri" w:cs="Calibri" w:eastAsia="Calibri" w:hAnsi="Calibri"/>
          <w:b w:val="1"/>
          <w:sz w:val="32"/>
          <w:szCs w:val="32"/>
          <w:highlight w:val="white"/>
          <w:rtl w:val="0"/>
        </w:rPr>
        <w:t xml:space="preserve">EINDE PERSBERICHT</w:t>
      </w:r>
    </w:p>
    <w:p w:rsidR="00000000" w:rsidDel="00000000" w:rsidP="00000000" w:rsidRDefault="00000000" w:rsidRPr="00000000">
      <w:pPr>
        <w:tabs>
          <w:tab w:val="left" w:pos="3969"/>
        </w:tabs>
        <w:spacing w:after="200" w:line="331.2" w:lineRule="auto"/>
        <w:contextualSpacing w:val="0"/>
      </w:pPr>
      <w:bookmarkStart w:colFirst="0" w:colLast="0" w:name="h.ke6blpsqsdtk" w:id="0"/>
      <w:bookmarkEnd w:id="0"/>
      <w:r w:rsidDel="00000000" w:rsidR="00000000" w:rsidRPr="00000000">
        <w:rPr>
          <w:rFonts w:ascii="Calibri" w:cs="Calibri" w:eastAsia="Calibri" w:hAnsi="Calibri"/>
          <w:b w:val="1"/>
          <w:sz w:val="20"/>
          <w:szCs w:val="20"/>
          <w:highlight w:val="white"/>
          <w:rtl w:val="0"/>
        </w:rPr>
        <w:t xml:space="preserve">Noot voor de redactie</w:t>
      </w:r>
    </w:p>
    <w:p w:rsidR="00000000" w:rsidDel="00000000" w:rsidP="00000000" w:rsidRDefault="00000000" w:rsidRPr="00000000">
      <w:pPr>
        <w:tabs>
          <w:tab w:val="left" w:pos="3969"/>
        </w:tabs>
        <w:spacing w:after="200" w:line="331.2" w:lineRule="auto"/>
        <w:contextualSpacing w:val="0"/>
      </w:pPr>
      <w:bookmarkStart w:colFirst="0" w:colLast="0" w:name="h.ke6blpsqsdtk" w:id="0"/>
      <w:bookmarkEnd w:id="0"/>
      <w:r w:rsidDel="00000000" w:rsidR="00000000" w:rsidRPr="00000000">
        <w:rPr>
          <w:rFonts w:ascii="Calibri" w:cs="Calibri" w:eastAsia="Calibri" w:hAnsi="Calibri"/>
          <w:b w:val="1"/>
          <w:highlight w:val="white"/>
          <w:rtl w:val="0"/>
        </w:rPr>
        <w:t xml:space="preserve">OrbitFest: Channels to the Stars is een productie van Stichting ColorC. Deze stichting ondersteunt bij het produceren en realiseren van memorabele ervaringen van memorabele producties, en dat het liefst met mensen uit Noord-Nederland. Meer informatie over OrbitFest en ColorC vindt u op</w:t>
      </w:r>
      <w:hyperlink r:id="rId11">
        <w:r w:rsidDel="00000000" w:rsidR="00000000" w:rsidRPr="00000000">
          <w:rPr>
            <w:rFonts w:ascii="Calibri" w:cs="Calibri" w:eastAsia="Calibri" w:hAnsi="Calibri"/>
            <w:b w:val="1"/>
            <w:highlight w:val="white"/>
            <w:rtl w:val="0"/>
          </w:rPr>
          <w:t xml:space="preserve"> </w:t>
        </w:r>
      </w:hyperlink>
      <w:hyperlink r:id="rId12">
        <w:r w:rsidDel="00000000" w:rsidR="00000000" w:rsidRPr="00000000">
          <w:rPr>
            <w:rFonts w:ascii="Calibri" w:cs="Calibri" w:eastAsia="Calibri" w:hAnsi="Calibri"/>
            <w:b w:val="1"/>
            <w:color w:val="0000ff"/>
            <w:highlight w:val="white"/>
            <w:u w:val="single"/>
            <w:rtl w:val="0"/>
          </w:rPr>
          <w:t xml:space="preserve">orbitfest.com</w:t>
        </w:r>
      </w:hyperlink>
      <w:r w:rsidDel="00000000" w:rsidR="00000000" w:rsidRPr="00000000">
        <w:rPr>
          <w:rFonts w:ascii="Calibri" w:cs="Calibri" w:eastAsia="Calibri" w:hAnsi="Calibri"/>
          <w:b w:val="1"/>
          <w:highlight w:val="white"/>
          <w:rtl w:val="0"/>
        </w:rPr>
        <w:t xml:space="preserve"> en</w:t>
      </w:r>
      <w:hyperlink r:id="rId13">
        <w:r w:rsidDel="00000000" w:rsidR="00000000" w:rsidRPr="00000000">
          <w:rPr>
            <w:rFonts w:ascii="Calibri" w:cs="Calibri" w:eastAsia="Calibri" w:hAnsi="Calibri"/>
            <w:b w:val="1"/>
            <w:highlight w:val="white"/>
            <w:rtl w:val="0"/>
          </w:rPr>
          <w:t xml:space="preserve"> </w:t>
        </w:r>
      </w:hyperlink>
      <w:hyperlink r:id="rId14">
        <w:r w:rsidDel="00000000" w:rsidR="00000000" w:rsidRPr="00000000">
          <w:rPr>
            <w:rFonts w:ascii="Calibri" w:cs="Calibri" w:eastAsia="Calibri" w:hAnsi="Calibri"/>
            <w:b w:val="1"/>
            <w:color w:val="1155cc"/>
            <w:highlight w:val="white"/>
            <w:u w:val="single"/>
            <w:rtl w:val="0"/>
          </w:rPr>
          <w:t xml:space="preserve">colorc.nl</w:t>
        </w:r>
      </w:hyperlink>
      <w:r w:rsidDel="00000000" w:rsidR="00000000" w:rsidRPr="00000000">
        <w:rPr>
          <w:rFonts w:ascii="Calibri" w:cs="Calibri" w:eastAsia="Calibri" w:hAnsi="Calibri"/>
          <w:b w:val="1"/>
          <w:highlight w:val="white"/>
          <w:rtl w:val="0"/>
        </w:rPr>
        <w:t xml:space="preserve">.</w:t>
      </w:r>
    </w:p>
    <w:p w:rsidR="00000000" w:rsidDel="00000000" w:rsidP="00000000" w:rsidRDefault="00000000" w:rsidRPr="00000000">
      <w:pPr>
        <w:tabs>
          <w:tab w:val="left" w:pos="3969"/>
        </w:tabs>
        <w:spacing w:after="200" w:line="276" w:lineRule="auto"/>
        <w:contextualSpacing w:val="0"/>
      </w:pPr>
      <w:bookmarkStart w:colFirst="0" w:colLast="0" w:name="h.ke6blpsqsdtk" w:id="0"/>
      <w:bookmarkEnd w:id="0"/>
      <w:r w:rsidDel="00000000" w:rsidR="00000000" w:rsidRPr="00000000">
        <w:rPr>
          <w:rFonts w:ascii="Calibri" w:cs="Calibri" w:eastAsia="Calibri" w:hAnsi="Calibri"/>
          <w:b w:val="1"/>
          <w:rtl w:val="0"/>
        </w:rPr>
        <w:t xml:space="preserve">Voor aanvullende informatie en/of foto’s kijkt u op</w:t>
      </w:r>
      <w:hyperlink r:id="rId15">
        <w:r w:rsidDel="00000000" w:rsidR="00000000" w:rsidRPr="00000000">
          <w:rPr>
            <w:rFonts w:ascii="Calibri" w:cs="Calibri" w:eastAsia="Calibri" w:hAnsi="Calibri"/>
            <w:b w:val="1"/>
            <w:rtl w:val="0"/>
          </w:rPr>
          <w:t xml:space="preserve"> </w:t>
        </w:r>
      </w:hyperlink>
      <w:hyperlink r:id="rId16">
        <w:r w:rsidDel="00000000" w:rsidR="00000000" w:rsidRPr="00000000">
          <w:rPr>
            <w:rFonts w:ascii="Calibri" w:cs="Calibri" w:eastAsia="Calibri" w:hAnsi="Calibri"/>
            <w:b w:val="1"/>
            <w:color w:val="1155cc"/>
            <w:u w:val="single"/>
            <w:rtl w:val="0"/>
          </w:rPr>
          <w:t xml:space="preserve">orbitfest.com/pers</w:t>
        </w:r>
      </w:hyperlink>
      <w:r w:rsidDel="00000000" w:rsidR="00000000" w:rsidRPr="00000000">
        <w:rPr>
          <w:rFonts w:ascii="Calibri" w:cs="Calibri" w:eastAsia="Calibri" w:hAnsi="Calibri"/>
          <w:b w:val="1"/>
          <w:rtl w:val="0"/>
        </w:rPr>
        <w:t xml:space="preserve"> of neemt u contact op met Kirsten Sikkema via kirsten@orbitfest.com of 06-43026254.</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orbitfest.com/" TargetMode="External"/><Relationship Id="rId10" Type="http://schemas.openxmlformats.org/officeDocument/2006/relationships/hyperlink" Target="https://twitter.com/orbitfest" TargetMode="External"/><Relationship Id="rId13" Type="http://schemas.openxmlformats.org/officeDocument/2006/relationships/hyperlink" Target="http://www.colorc.nl/" TargetMode="External"/><Relationship Id="rId12" Type="http://schemas.openxmlformats.org/officeDocument/2006/relationships/hyperlink" Target="http://orbitfest.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facebook.com/orbitfest" TargetMode="External"/><Relationship Id="rId15" Type="http://schemas.openxmlformats.org/officeDocument/2006/relationships/hyperlink" Target="http://orbitfest.com/pers" TargetMode="External"/><Relationship Id="rId14" Type="http://schemas.openxmlformats.org/officeDocument/2006/relationships/hyperlink" Target="http://www.colorc.nl/" TargetMode="External"/><Relationship Id="rId16" Type="http://schemas.openxmlformats.org/officeDocument/2006/relationships/hyperlink" Target="http://orbitfest.com/pers" TargetMode="External"/><Relationship Id="rId5" Type="http://schemas.openxmlformats.org/officeDocument/2006/relationships/hyperlink" Target="http://orbitfest.com/" TargetMode="External"/><Relationship Id="rId6" Type="http://schemas.openxmlformats.org/officeDocument/2006/relationships/hyperlink" Target="http://orbitfest.com/" TargetMode="External"/><Relationship Id="rId7" Type="http://schemas.openxmlformats.org/officeDocument/2006/relationships/hyperlink" Target="http://www.orbitfest.com/" TargetMode="External"/><Relationship Id="rId8" Type="http://schemas.openxmlformats.org/officeDocument/2006/relationships/hyperlink" Target="http://www.orbitfest.com/" TargetMode="External"/></Relationships>
</file>